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90" w:rsidRDefault="00A31A90" w:rsidP="0046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A31A90" w:rsidRDefault="00A31A90" w:rsidP="0046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 35 «Радуга»</w:t>
      </w: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УТВЕРЖДЕНО</w:t>
      </w:r>
    </w:p>
    <w:p w:rsidR="00A31A90" w:rsidRDefault="00A31A90" w:rsidP="00460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A31A90" w:rsidRDefault="00A31A90" w:rsidP="00460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«10» 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A31A90" w:rsidRDefault="00A31A90" w:rsidP="00460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  116-42-88</w:t>
      </w: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</w:p>
    <w:p w:rsidR="00A31A90" w:rsidRDefault="00A31A90" w:rsidP="00460E40">
      <w:pPr>
        <w:jc w:val="center"/>
        <w:rPr>
          <w:b/>
          <w:sz w:val="36"/>
          <w:szCs w:val="36"/>
        </w:rPr>
      </w:pPr>
    </w:p>
    <w:p w:rsidR="00A31A90" w:rsidRDefault="00A31A90" w:rsidP="00460E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</w:p>
    <w:p w:rsidR="00A31A90" w:rsidRDefault="00A31A90" w:rsidP="00460E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службе по питанию</w:t>
      </w: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36"/>
          <w:szCs w:val="36"/>
        </w:rPr>
      </w:pPr>
    </w:p>
    <w:p w:rsidR="00A31A90" w:rsidRDefault="00A31A90" w:rsidP="00460E40">
      <w:pPr>
        <w:rPr>
          <w:sz w:val="28"/>
          <w:szCs w:val="28"/>
        </w:rPr>
      </w:pPr>
    </w:p>
    <w:p w:rsidR="00A31A90" w:rsidRDefault="00A31A90" w:rsidP="00460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Саянск </w:t>
      </w:r>
    </w:p>
    <w:p w:rsidR="00A31A90" w:rsidRDefault="00A31A90" w:rsidP="00460E40"/>
    <w:p w:rsidR="00A31A90" w:rsidRDefault="00A31A90" w:rsidP="007F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ОЛОЖЕНИЕ</w:t>
      </w:r>
    </w:p>
    <w:p w:rsidR="00A31A90" w:rsidRDefault="00A31A90" w:rsidP="007F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службе по питанию</w:t>
      </w:r>
    </w:p>
    <w:p w:rsidR="00A31A90" w:rsidRDefault="00A31A90" w:rsidP="007F2CC5">
      <w:pPr>
        <w:jc w:val="center"/>
        <w:rPr>
          <w:b/>
          <w:sz w:val="28"/>
          <w:szCs w:val="28"/>
        </w:rPr>
      </w:pPr>
    </w:p>
    <w:p w:rsidR="00A31A90" w:rsidRDefault="00A31A90" w:rsidP="007F2CC5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 </w:t>
      </w:r>
    </w:p>
    <w:p w:rsidR="00A31A90" w:rsidRDefault="00A31A90" w:rsidP="007F2CC5">
      <w:pPr>
        <w:jc w:val="center"/>
        <w:rPr>
          <w:b/>
          <w:sz w:val="28"/>
          <w:szCs w:val="28"/>
        </w:rPr>
      </w:pPr>
    </w:p>
    <w:p w:rsidR="00A31A90" w:rsidRDefault="00A31A90" w:rsidP="003E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базируется на основе </w:t>
      </w:r>
      <w:r>
        <w:rPr>
          <w:spacing w:val="-2"/>
          <w:sz w:val="28"/>
          <w:szCs w:val="28"/>
        </w:rPr>
        <w:t>Федерального</w:t>
      </w:r>
      <w:r w:rsidRPr="0097428B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а</w:t>
      </w:r>
      <w:r w:rsidRPr="0097428B">
        <w:rPr>
          <w:spacing w:val="-2"/>
          <w:sz w:val="28"/>
          <w:szCs w:val="28"/>
        </w:rPr>
        <w:t xml:space="preserve"> РФ «Об образовании в </w:t>
      </w:r>
      <w:r w:rsidRPr="0097428B">
        <w:rPr>
          <w:sz w:val="28"/>
          <w:szCs w:val="28"/>
        </w:rPr>
        <w:t xml:space="preserve">Российской Федерации» от </w:t>
      </w:r>
      <w:r w:rsidRPr="0097428B">
        <w:rPr>
          <w:spacing w:val="10"/>
          <w:sz w:val="28"/>
          <w:szCs w:val="28"/>
        </w:rPr>
        <w:t>29.12.2012</w:t>
      </w:r>
      <w:r w:rsidRPr="0097428B">
        <w:rPr>
          <w:sz w:val="28"/>
          <w:szCs w:val="28"/>
        </w:rPr>
        <w:t xml:space="preserve"> г. № 273-ФЗ,</w:t>
      </w:r>
      <w:r w:rsidRPr="00C03433">
        <w:rPr>
          <w:spacing w:val="-1"/>
          <w:sz w:val="28"/>
          <w:szCs w:val="28"/>
        </w:rPr>
        <w:t xml:space="preserve"> </w:t>
      </w:r>
      <w:r w:rsidRPr="007B36C5">
        <w:rPr>
          <w:spacing w:val="-1"/>
          <w:sz w:val="28"/>
          <w:szCs w:val="28"/>
        </w:rPr>
        <w:t xml:space="preserve">СанПиН </w:t>
      </w:r>
      <w:r w:rsidRPr="007B36C5">
        <w:rPr>
          <w:sz w:val="28"/>
          <w:szCs w:val="28"/>
        </w:rPr>
        <w:t>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>,</w:t>
      </w:r>
      <w:r w:rsidRPr="0097428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ДОУ и других нормативно-правовых актов.</w:t>
      </w:r>
    </w:p>
    <w:p w:rsidR="00A31A90" w:rsidRDefault="00A31A90" w:rsidP="003E4DD8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регулирует деятельность службы по питанию в МДОУ «Детский сад комбинированного вида №35 «Радуга» (далее - дошкольное образовательное учреждение, ДОУ)</w:t>
      </w:r>
    </w:p>
    <w:p w:rsidR="00A31A90" w:rsidRDefault="00A31A90" w:rsidP="003E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Служба по питанию является  структурным подразделением, подчиненным непосредственно заведующему дошкольного образовательного учреждения и его заместителям. </w:t>
      </w:r>
    </w:p>
    <w:p w:rsidR="00A31A90" w:rsidRDefault="00A31A90" w:rsidP="003E4DD8">
      <w:pPr>
        <w:jc w:val="both"/>
        <w:rPr>
          <w:sz w:val="28"/>
          <w:szCs w:val="28"/>
        </w:rPr>
      </w:pPr>
    </w:p>
    <w:p w:rsidR="00A31A90" w:rsidRDefault="00A31A90" w:rsidP="007F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функциональных служб</w:t>
      </w:r>
    </w:p>
    <w:p w:rsidR="00A31A90" w:rsidRDefault="00A31A90" w:rsidP="007F2CC5">
      <w:pPr>
        <w:jc w:val="center"/>
        <w:rPr>
          <w:b/>
          <w:sz w:val="28"/>
          <w:szCs w:val="28"/>
        </w:rPr>
      </w:pPr>
    </w:p>
    <w:p w:rsidR="00A31A90" w:rsidRDefault="00A31A90" w:rsidP="00253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 деятельности служб по питанию – организация жизнедеятельности дошкольного образовательного учреждения,  осуществление взаимосвязи, гарантирующей деловую атмосферу в дошкольном образовательном учреждении, получение объективной информации о функционировании ДОУ, активное вовлечение работников в управление. </w:t>
      </w:r>
    </w:p>
    <w:p w:rsidR="00A31A90" w:rsidRDefault="00A31A90" w:rsidP="007F2CC5">
      <w:pPr>
        <w:rPr>
          <w:sz w:val="28"/>
          <w:szCs w:val="28"/>
        </w:rPr>
      </w:pPr>
      <w:r>
        <w:rPr>
          <w:sz w:val="28"/>
          <w:szCs w:val="28"/>
        </w:rPr>
        <w:t>2.2. Задачи функциональных служб:</w:t>
      </w:r>
    </w:p>
    <w:p w:rsidR="00A31A90" w:rsidRDefault="00A31A90" w:rsidP="007F2CC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Служба по питанию обеспечивает качественное 5-ти разовое питание воспитанников в соответствии с 10-дневным меню.</w:t>
      </w:r>
    </w:p>
    <w:p w:rsidR="00A31A90" w:rsidRDefault="00A31A90" w:rsidP="007F2CC5">
      <w:pPr>
        <w:ind w:left="360"/>
        <w:rPr>
          <w:sz w:val="28"/>
          <w:szCs w:val="28"/>
        </w:rPr>
      </w:pPr>
    </w:p>
    <w:p w:rsidR="00A31A90" w:rsidRDefault="00A31A90" w:rsidP="007F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Обязанности функциональных служб</w:t>
      </w:r>
    </w:p>
    <w:p w:rsidR="00A31A90" w:rsidRDefault="00A31A90" w:rsidP="007F2CC5">
      <w:pPr>
        <w:jc w:val="center"/>
        <w:rPr>
          <w:b/>
          <w:sz w:val="28"/>
          <w:szCs w:val="28"/>
        </w:rPr>
      </w:pPr>
    </w:p>
    <w:p w:rsidR="00A31A90" w:rsidRDefault="00A31A90" w:rsidP="007F2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Служба по питанию: </w:t>
      </w:r>
    </w:p>
    <w:p w:rsidR="00A31A90" w:rsidRDefault="00A31A90" w:rsidP="007F2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 требования к устройству, оборудованию, содержанию пищеблока в соответствии с санитарными правилами и нормами к организации общественного питания, изготовлению и оборотоспособности в них пищевых продуктов и продовольственного сырья, а также правил по охране труда при работе в пищеблоке;</w:t>
      </w:r>
    </w:p>
    <w:p w:rsidR="00A31A90" w:rsidRDefault="00A31A90" w:rsidP="007F2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производственный процесс, обеспечивая качество и выход приготовленных блюд, применяя способы сокращения потерь и сохранения питательных ценностей пищевых продуктов;</w:t>
      </w:r>
    </w:p>
    <w:p w:rsidR="00A31A90" w:rsidRDefault="00A31A90" w:rsidP="007F2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Соблюдает и выполняет десятидневное и ежедневное  меню, график выдачи пищи;</w:t>
      </w:r>
    </w:p>
    <w:p w:rsidR="00A31A90" w:rsidRDefault="00A31A90" w:rsidP="007F2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заполняет имеющуюся на пищеблоке документацию;</w:t>
      </w:r>
    </w:p>
    <w:p w:rsidR="00A31A90" w:rsidRDefault="00A31A90" w:rsidP="007F2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Заказывает и принимает от поставщика сырье и полуфабрикаты, другие продукты питания, проверяет их  качество и соответствие сопроводительных документов;</w:t>
      </w:r>
    </w:p>
    <w:p w:rsidR="00A31A90" w:rsidRDefault="00A31A90" w:rsidP="007F2CC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Выполняет требования охраны труда при работе с производственным оборудованием.</w:t>
      </w:r>
    </w:p>
    <w:p w:rsidR="00A31A90" w:rsidRDefault="00A31A90" w:rsidP="007F2CC5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</w:p>
    <w:p w:rsidR="00A31A90" w:rsidRDefault="00A31A90" w:rsidP="007F2CC5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  <w:lang w:val="en-US"/>
        </w:rPr>
        <w:t>I</w:t>
      </w:r>
      <w:r>
        <w:rPr>
          <w:b/>
          <w:bCs/>
          <w:color w:val="000000"/>
          <w:kern w:val="28"/>
          <w:sz w:val="28"/>
          <w:szCs w:val="28"/>
        </w:rPr>
        <w:t>V. Участники функциональных служб.</w:t>
      </w:r>
    </w:p>
    <w:p w:rsidR="00A31A90" w:rsidRDefault="00A31A90" w:rsidP="007F2CC5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b/>
          <w:bCs/>
          <w:color w:val="000000"/>
          <w:kern w:val="28"/>
          <w:sz w:val="28"/>
          <w:szCs w:val="28"/>
        </w:rPr>
      </w:pPr>
    </w:p>
    <w:p w:rsidR="00A31A90" w:rsidRDefault="00A31A90" w:rsidP="007F2CC5">
      <w:pPr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4.1. Участниками службы по питанию являются работники дошкольного учреждения:</w:t>
      </w:r>
      <w:r>
        <w:rPr>
          <w:sz w:val="28"/>
          <w:szCs w:val="28"/>
        </w:rPr>
        <w:t xml:space="preserve"> </w:t>
      </w:r>
    </w:p>
    <w:p w:rsidR="00A31A90" w:rsidRPr="00253840" w:rsidRDefault="00A31A90" w:rsidP="0025384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служба по питанию - повара, кладовщик, шеф-повар, кухонные рабочие; руководит службой по питанию шеф-повар.</w:t>
      </w:r>
    </w:p>
    <w:p w:rsidR="00A31A90" w:rsidRDefault="00A31A90" w:rsidP="00253840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4.2. Взаимоотношения между дошкольным образовательным учреждением и участниками службы по питанию регулируются трудовым договором, включающим в себя взаимные права, обязанности и ответственность сторон, возникающие в процессе трудовой деятельности.</w:t>
      </w:r>
    </w:p>
    <w:p w:rsidR="00A31A90" w:rsidRPr="00253840" w:rsidRDefault="00A31A90" w:rsidP="00253840">
      <w:pPr>
        <w:tabs>
          <w:tab w:val="left" w:pos="2736"/>
          <w:tab w:val="left" w:pos="2802"/>
          <w:tab w:val="left" w:pos="3357"/>
          <w:tab w:val="center" w:pos="5085"/>
          <w:tab w:val="left" w:pos="8906"/>
        </w:tabs>
        <w:spacing w:after="12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4.3. Права  работников службы по питанию и меры их социальной поддержки определяются законодательством Российской Федерации, Уставом и трудовым договором. </w:t>
      </w:r>
      <w:r>
        <w:rPr>
          <w:sz w:val="28"/>
          <w:szCs w:val="28"/>
        </w:rPr>
        <w:t>Работники имеют право на участие в управлении дошкольным образовательным учреждением, в порядке, определенным Уставом; на защиту своей профессиональной чести, достоинства и деловой репутации.</w:t>
      </w:r>
    </w:p>
    <w:p w:rsidR="00A31A90" w:rsidRDefault="00A31A90" w:rsidP="007F2CC5">
      <w:pPr>
        <w:jc w:val="both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 4.4. Работники</w:t>
      </w:r>
      <w:r>
        <w:rPr>
          <w:color w:val="000000"/>
          <w:kern w:val="28"/>
          <w:sz w:val="28"/>
          <w:szCs w:val="28"/>
        </w:rPr>
        <w:t xml:space="preserve"> службы по питанию</w:t>
      </w:r>
      <w:r>
        <w:rPr>
          <w:bCs/>
          <w:color w:val="000000"/>
          <w:kern w:val="28"/>
          <w:sz w:val="28"/>
          <w:szCs w:val="28"/>
        </w:rPr>
        <w:t xml:space="preserve"> несут ответственность за охрану жизни и здоровья детей, выполнение требований должностных инструкций и инструкций по охране труда, за сохранность и эффективное использование закрепленного за ними  имущества. </w:t>
      </w:r>
    </w:p>
    <w:p w:rsidR="00A31A90" w:rsidRDefault="00A31A90" w:rsidP="007F2CC5">
      <w:pPr>
        <w:jc w:val="both"/>
        <w:rPr>
          <w:sz w:val="28"/>
          <w:szCs w:val="28"/>
        </w:rPr>
      </w:pPr>
    </w:p>
    <w:p w:rsidR="00A31A90" w:rsidRDefault="00A31A90" w:rsidP="007F2CC5">
      <w:pPr>
        <w:jc w:val="both"/>
        <w:rPr>
          <w:sz w:val="28"/>
          <w:szCs w:val="28"/>
        </w:rPr>
      </w:pPr>
    </w:p>
    <w:p w:rsidR="00A31A90" w:rsidRDefault="00A31A90" w:rsidP="007F2CC5">
      <w:pPr>
        <w:jc w:val="both"/>
        <w:rPr>
          <w:sz w:val="28"/>
          <w:szCs w:val="28"/>
        </w:rPr>
      </w:pPr>
    </w:p>
    <w:p w:rsidR="00A31A90" w:rsidRDefault="00A31A90" w:rsidP="007F2CC5">
      <w:pPr>
        <w:jc w:val="both"/>
      </w:pPr>
      <w:r>
        <w:rPr>
          <w:sz w:val="28"/>
          <w:szCs w:val="28"/>
        </w:rPr>
        <w:t xml:space="preserve">       </w:t>
      </w:r>
    </w:p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p w:rsidR="00A31A90" w:rsidRDefault="00A31A90"/>
    <w:sectPr w:rsidR="00A31A90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760"/>
    <w:multiLevelType w:val="hybridMultilevel"/>
    <w:tmpl w:val="84729CD0"/>
    <w:lvl w:ilvl="0" w:tplc="2138ABA2">
      <w:start w:val="48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3A0500"/>
    <w:multiLevelType w:val="hybridMultilevel"/>
    <w:tmpl w:val="0D7E1712"/>
    <w:lvl w:ilvl="0" w:tplc="2138ABA2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264A3E"/>
    <w:multiLevelType w:val="hybridMultilevel"/>
    <w:tmpl w:val="FAF0934A"/>
    <w:lvl w:ilvl="0" w:tplc="2138ABA2">
      <w:start w:val="48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AF2AAE"/>
    <w:multiLevelType w:val="hybridMultilevel"/>
    <w:tmpl w:val="FC6658E8"/>
    <w:lvl w:ilvl="0" w:tplc="2138ABA2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C5"/>
    <w:rsid w:val="00072176"/>
    <w:rsid w:val="00124447"/>
    <w:rsid w:val="00253840"/>
    <w:rsid w:val="002707EC"/>
    <w:rsid w:val="00304323"/>
    <w:rsid w:val="003E4DD8"/>
    <w:rsid w:val="00460E40"/>
    <w:rsid w:val="00737275"/>
    <w:rsid w:val="007A007B"/>
    <w:rsid w:val="007B36C5"/>
    <w:rsid w:val="007F2CC5"/>
    <w:rsid w:val="0082298D"/>
    <w:rsid w:val="008622CC"/>
    <w:rsid w:val="009264D3"/>
    <w:rsid w:val="0097428B"/>
    <w:rsid w:val="009E4207"/>
    <w:rsid w:val="00A31A90"/>
    <w:rsid w:val="00A92E71"/>
    <w:rsid w:val="00B53E18"/>
    <w:rsid w:val="00B9140E"/>
    <w:rsid w:val="00BA56DE"/>
    <w:rsid w:val="00C03433"/>
    <w:rsid w:val="00CA5B28"/>
    <w:rsid w:val="00D90626"/>
    <w:rsid w:val="00E07138"/>
    <w:rsid w:val="00ED64AB"/>
    <w:rsid w:val="00EE7FDB"/>
    <w:rsid w:val="00E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C5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4DD8"/>
    <w:rPr>
      <w:rFonts w:ascii="Tahoma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5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552</Words>
  <Characters>3150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15</cp:revision>
  <cp:lastPrinted>2015-10-06T06:17:00Z</cp:lastPrinted>
  <dcterms:created xsi:type="dcterms:W3CDTF">2012-06-03T08:42:00Z</dcterms:created>
  <dcterms:modified xsi:type="dcterms:W3CDTF">2016-02-22T15:13:00Z</dcterms:modified>
</cp:coreProperties>
</file>